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774A" w:rsidRDefault="007C774A" w:rsidP="007C774A">
      <w:pPr>
        <w:spacing w:line="360" w:lineRule="auto"/>
        <w:jc w:val="center"/>
        <w:rPr>
          <w:b/>
          <w:sz w:val="41"/>
        </w:rPr>
      </w:pPr>
      <w:r>
        <w:rPr>
          <w:rFonts w:hint="eastAsia"/>
          <w:b/>
          <w:sz w:val="41"/>
        </w:rPr>
        <w:t>用户需求书</w:t>
      </w:r>
    </w:p>
    <w:p w:rsidR="007C774A" w:rsidRPr="004D348B" w:rsidRDefault="007C774A" w:rsidP="004D348B">
      <w:pPr>
        <w:spacing w:line="360" w:lineRule="auto"/>
        <w:rPr>
          <w:rFonts w:ascii="仿宋_GB2312" w:eastAsia="仿宋_GB2312" w:hAnsi="仿宋"/>
          <w:b/>
          <w:sz w:val="32"/>
          <w:szCs w:val="32"/>
        </w:rPr>
      </w:pPr>
      <w:r w:rsidRPr="004D348B">
        <w:rPr>
          <w:rFonts w:ascii="仿宋_GB2312" w:eastAsia="仿宋_GB2312" w:hAnsi="仿宋" w:hint="eastAsia"/>
          <w:b/>
          <w:sz w:val="32"/>
          <w:szCs w:val="32"/>
        </w:rPr>
        <w:t>一、项目概况</w:t>
      </w:r>
    </w:p>
    <w:p w:rsidR="007C774A" w:rsidRPr="0038557C" w:rsidRDefault="007C774A" w:rsidP="0038557C">
      <w:pPr>
        <w:ind w:firstLineChars="200" w:firstLine="560"/>
        <w:rPr>
          <w:rFonts w:ascii="仿宋_GB2312" w:eastAsia="仿宋_GB2312" w:hAnsi="宋体"/>
          <w:sz w:val="28"/>
          <w:szCs w:val="28"/>
        </w:rPr>
      </w:pPr>
      <w:r w:rsidRPr="0038557C">
        <w:rPr>
          <w:rFonts w:ascii="仿宋_GB2312" w:eastAsia="仿宋_GB2312" w:hAnsi="宋体" w:hint="eastAsia"/>
          <w:sz w:val="28"/>
          <w:szCs w:val="28"/>
        </w:rPr>
        <w:t>1、项目名称：东莞市道</w:t>
      </w:r>
      <w:proofErr w:type="gramStart"/>
      <w:r w:rsidRPr="0038557C">
        <w:rPr>
          <w:rFonts w:ascii="仿宋_GB2312" w:eastAsia="仿宋_GB2312" w:hAnsi="宋体" w:hint="eastAsia"/>
          <w:sz w:val="28"/>
          <w:szCs w:val="28"/>
        </w:rPr>
        <w:t>滘</w:t>
      </w:r>
      <w:proofErr w:type="gramEnd"/>
      <w:r w:rsidRPr="0038557C">
        <w:rPr>
          <w:rFonts w:ascii="仿宋_GB2312" w:eastAsia="仿宋_GB2312" w:hAnsi="宋体" w:hint="eastAsia"/>
          <w:sz w:val="28"/>
          <w:szCs w:val="28"/>
        </w:rPr>
        <w:t>镇安老院鉴定图纸恢复服务采购项目。</w:t>
      </w:r>
    </w:p>
    <w:p w:rsidR="007C774A" w:rsidRPr="0038557C" w:rsidRDefault="007C774A" w:rsidP="0038557C">
      <w:pPr>
        <w:ind w:firstLineChars="200" w:firstLine="560"/>
        <w:rPr>
          <w:rFonts w:ascii="仿宋_GB2312" w:eastAsia="仿宋_GB2312" w:hAnsi="宋体"/>
          <w:sz w:val="28"/>
          <w:szCs w:val="28"/>
        </w:rPr>
      </w:pPr>
      <w:r w:rsidRPr="0038557C">
        <w:rPr>
          <w:rFonts w:ascii="仿宋_GB2312" w:eastAsia="仿宋_GB2312" w:hAnsi="宋体" w:hint="eastAsia"/>
          <w:sz w:val="28"/>
          <w:szCs w:val="28"/>
        </w:rPr>
        <w:t>2、项目构成：建筑物位于东莞市道</w:t>
      </w:r>
      <w:proofErr w:type="gramStart"/>
      <w:r w:rsidRPr="0038557C">
        <w:rPr>
          <w:rFonts w:ascii="仿宋_GB2312" w:eastAsia="仿宋_GB2312" w:hAnsi="宋体" w:hint="eastAsia"/>
          <w:sz w:val="28"/>
          <w:szCs w:val="28"/>
        </w:rPr>
        <w:t>滘</w:t>
      </w:r>
      <w:proofErr w:type="gramEnd"/>
      <w:r w:rsidRPr="0038557C">
        <w:rPr>
          <w:rFonts w:ascii="仿宋_GB2312" w:eastAsia="仿宋_GB2312" w:hAnsi="宋体" w:hint="eastAsia"/>
          <w:sz w:val="28"/>
          <w:szCs w:val="28"/>
        </w:rPr>
        <w:t>镇，本次招标项目有5栋建筑物须进行结构安全鉴定、恢复图纸服务，建筑面积合计约7100平方米；</w:t>
      </w:r>
    </w:p>
    <w:p w:rsidR="007C774A" w:rsidRPr="0038557C" w:rsidRDefault="007C774A" w:rsidP="0038557C">
      <w:pPr>
        <w:ind w:firstLineChars="200" w:firstLine="560"/>
        <w:rPr>
          <w:rFonts w:ascii="仿宋_GB2312" w:eastAsia="仿宋_GB2312" w:hAnsi="宋体"/>
          <w:sz w:val="28"/>
          <w:szCs w:val="28"/>
        </w:rPr>
      </w:pPr>
      <w:r w:rsidRPr="0038557C">
        <w:rPr>
          <w:rFonts w:ascii="仿宋_GB2312" w:eastAsia="仿宋_GB2312" w:hAnsi="宋体" w:hint="eastAsia"/>
          <w:sz w:val="28"/>
          <w:szCs w:val="28"/>
        </w:rPr>
        <w:t>3、采购单位：东莞市道</w:t>
      </w:r>
      <w:proofErr w:type="gramStart"/>
      <w:r w:rsidRPr="0038557C">
        <w:rPr>
          <w:rFonts w:ascii="仿宋_GB2312" w:eastAsia="仿宋_GB2312" w:hAnsi="宋体" w:hint="eastAsia"/>
          <w:sz w:val="28"/>
          <w:szCs w:val="28"/>
        </w:rPr>
        <w:t>滘</w:t>
      </w:r>
      <w:proofErr w:type="gramEnd"/>
      <w:r w:rsidRPr="0038557C">
        <w:rPr>
          <w:rFonts w:ascii="仿宋_GB2312" w:eastAsia="仿宋_GB2312" w:hAnsi="宋体" w:hint="eastAsia"/>
          <w:sz w:val="28"/>
          <w:szCs w:val="28"/>
        </w:rPr>
        <w:t>镇人民政府重点工程办公室</w:t>
      </w:r>
    </w:p>
    <w:p w:rsidR="007C774A" w:rsidRPr="004D348B" w:rsidRDefault="007C774A" w:rsidP="004D348B">
      <w:pPr>
        <w:spacing w:line="360" w:lineRule="auto"/>
        <w:rPr>
          <w:rFonts w:ascii="仿宋_GB2312" w:eastAsia="仿宋_GB2312" w:hAnsi="仿宋"/>
          <w:b/>
          <w:sz w:val="32"/>
          <w:szCs w:val="32"/>
        </w:rPr>
      </w:pPr>
      <w:r w:rsidRPr="004D348B">
        <w:rPr>
          <w:rFonts w:ascii="仿宋_GB2312" w:eastAsia="仿宋_GB2312" w:hAnsi="仿宋" w:hint="eastAsia"/>
          <w:b/>
          <w:sz w:val="32"/>
          <w:szCs w:val="32"/>
        </w:rPr>
        <w:t>二、服务范围</w:t>
      </w:r>
    </w:p>
    <w:p w:rsidR="007C774A" w:rsidRPr="0038557C" w:rsidRDefault="007C774A" w:rsidP="00F6623E">
      <w:pPr>
        <w:ind w:firstLineChars="200" w:firstLine="560"/>
        <w:rPr>
          <w:rFonts w:ascii="仿宋_GB2312" w:eastAsia="仿宋_GB2312" w:hAnsi="宋体"/>
          <w:sz w:val="28"/>
          <w:szCs w:val="28"/>
        </w:rPr>
      </w:pPr>
      <w:r w:rsidRPr="0038557C">
        <w:rPr>
          <w:rFonts w:ascii="仿宋_GB2312" w:eastAsia="仿宋_GB2312" w:hAnsi="宋体" w:hint="eastAsia"/>
          <w:sz w:val="28"/>
          <w:szCs w:val="28"/>
        </w:rPr>
        <w:t>在实际开展恢复图纸、结构安全鉴定过程中，部分房屋可能出现面积不符情况，实际面积超出预算面积的，不再做出任何补偿。</w:t>
      </w:r>
    </w:p>
    <w:p w:rsidR="007C774A" w:rsidRPr="004D348B" w:rsidRDefault="007C774A" w:rsidP="004D348B">
      <w:pPr>
        <w:spacing w:line="360" w:lineRule="auto"/>
        <w:rPr>
          <w:rFonts w:ascii="仿宋_GB2312" w:eastAsia="仿宋_GB2312" w:hAnsi="仿宋"/>
          <w:b/>
          <w:sz w:val="32"/>
          <w:szCs w:val="32"/>
        </w:rPr>
      </w:pPr>
      <w:r w:rsidRPr="004D348B">
        <w:rPr>
          <w:rFonts w:ascii="仿宋_GB2312" w:eastAsia="仿宋_GB2312" w:hAnsi="仿宋" w:hint="eastAsia"/>
          <w:b/>
          <w:sz w:val="32"/>
          <w:szCs w:val="32"/>
        </w:rPr>
        <w:t>三、服务要求</w:t>
      </w:r>
    </w:p>
    <w:p w:rsidR="007C774A" w:rsidRPr="0038557C" w:rsidRDefault="007C774A" w:rsidP="0038557C">
      <w:pPr>
        <w:ind w:firstLineChars="200" w:firstLine="560"/>
        <w:rPr>
          <w:rFonts w:ascii="仿宋_GB2312" w:eastAsia="仿宋_GB2312" w:hAnsi="宋体"/>
          <w:sz w:val="28"/>
          <w:szCs w:val="28"/>
        </w:rPr>
      </w:pPr>
      <w:r w:rsidRPr="0038557C">
        <w:rPr>
          <w:rFonts w:ascii="仿宋_GB2312" w:eastAsia="仿宋_GB2312" w:hAnsi="宋体" w:hint="eastAsia"/>
          <w:sz w:val="28"/>
          <w:szCs w:val="28"/>
        </w:rPr>
        <w:t>1</w:t>
      </w:r>
      <w:r w:rsidR="0090337F">
        <w:rPr>
          <w:rFonts w:ascii="仿宋_GB2312" w:eastAsia="仿宋_GB2312" w:hAnsi="宋体" w:hint="eastAsia"/>
          <w:sz w:val="28"/>
          <w:szCs w:val="28"/>
        </w:rPr>
        <w:t>、恢复建筑</w:t>
      </w:r>
      <w:bookmarkStart w:id="0" w:name="_GoBack"/>
      <w:bookmarkEnd w:id="0"/>
      <w:r w:rsidRPr="0038557C">
        <w:rPr>
          <w:rFonts w:ascii="仿宋_GB2312" w:eastAsia="仿宋_GB2312" w:hAnsi="宋体" w:hint="eastAsia"/>
          <w:sz w:val="28"/>
          <w:szCs w:val="28"/>
        </w:rPr>
        <w:t>图，建筑整体现状图（包含平面、立面、剖面及门窗大样）。</w:t>
      </w:r>
    </w:p>
    <w:p w:rsidR="007C774A" w:rsidRPr="0038557C" w:rsidRDefault="007C774A" w:rsidP="0038557C">
      <w:pPr>
        <w:ind w:firstLineChars="200" w:firstLine="560"/>
        <w:rPr>
          <w:rFonts w:ascii="仿宋_GB2312" w:eastAsia="仿宋_GB2312" w:hAnsi="宋体"/>
          <w:sz w:val="28"/>
          <w:szCs w:val="28"/>
        </w:rPr>
      </w:pPr>
      <w:r w:rsidRPr="0038557C">
        <w:rPr>
          <w:rFonts w:ascii="仿宋_GB2312" w:eastAsia="仿宋_GB2312" w:hAnsi="宋体" w:hint="eastAsia"/>
          <w:sz w:val="28"/>
          <w:szCs w:val="28"/>
        </w:rPr>
        <w:t>2、严格按照《东莞市建筑检测鉴定技术标准》进行工作。</w:t>
      </w:r>
    </w:p>
    <w:p w:rsidR="007C774A" w:rsidRPr="0038557C" w:rsidRDefault="007C774A" w:rsidP="0038557C">
      <w:pPr>
        <w:ind w:firstLineChars="200" w:firstLine="560"/>
        <w:rPr>
          <w:rFonts w:ascii="仿宋_GB2312" w:eastAsia="仿宋_GB2312" w:hAnsi="宋体"/>
          <w:sz w:val="28"/>
          <w:szCs w:val="28"/>
        </w:rPr>
      </w:pPr>
      <w:r w:rsidRPr="0038557C">
        <w:rPr>
          <w:rFonts w:ascii="仿宋_GB2312" w:eastAsia="仿宋_GB2312" w:hAnsi="宋体" w:hint="eastAsia"/>
          <w:sz w:val="28"/>
          <w:szCs w:val="28"/>
        </w:rPr>
        <w:t>3、具体的检测、观测单位由鉴定机构选定。</w:t>
      </w:r>
    </w:p>
    <w:p w:rsidR="007C774A" w:rsidRDefault="007C774A" w:rsidP="0038557C">
      <w:pPr>
        <w:ind w:firstLineChars="200" w:firstLine="560"/>
        <w:rPr>
          <w:rFonts w:ascii="仿宋_GB2312" w:eastAsia="仿宋_GB2312" w:hAnsi="宋体"/>
          <w:sz w:val="28"/>
          <w:szCs w:val="28"/>
        </w:rPr>
      </w:pPr>
      <w:r w:rsidRPr="0038557C">
        <w:rPr>
          <w:rFonts w:ascii="仿宋_GB2312" w:eastAsia="仿宋_GB2312" w:hAnsi="宋体" w:hint="eastAsia"/>
          <w:sz w:val="28"/>
          <w:szCs w:val="28"/>
        </w:rPr>
        <w:t>4、因安全鉴定需要而进行的基础开挖应负责回填，负责清理安全鉴定施工现场的废弃物料。</w:t>
      </w:r>
    </w:p>
    <w:p w:rsidR="003A6E0F" w:rsidRPr="0038557C" w:rsidRDefault="003A6E0F" w:rsidP="0038557C">
      <w:pPr>
        <w:ind w:firstLineChars="200" w:firstLine="560"/>
        <w:rPr>
          <w:rFonts w:ascii="仿宋_GB2312" w:eastAsia="仿宋_GB2312" w:hAnsi="宋体"/>
          <w:sz w:val="28"/>
          <w:szCs w:val="28"/>
        </w:rPr>
      </w:pPr>
    </w:p>
    <w:p w:rsidR="004D348B" w:rsidRPr="004D348B" w:rsidRDefault="004D348B" w:rsidP="004D348B">
      <w:pPr>
        <w:spacing w:line="360" w:lineRule="auto"/>
        <w:rPr>
          <w:rFonts w:ascii="仿宋_GB2312" w:eastAsia="仿宋_GB2312" w:hAnsi="仿宋"/>
          <w:b/>
          <w:sz w:val="32"/>
          <w:szCs w:val="32"/>
        </w:rPr>
      </w:pPr>
      <w:r w:rsidRPr="004D348B">
        <w:rPr>
          <w:rFonts w:ascii="仿宋_GB2312" w:eastAsia="仿宋_GB2312" w:hAnsi="仿宋" w:hint="eastAsia"/>
          <w:b/>
          <w:sz w:val="32"/>
          <w:szCs w:val="32"/>
        </w:rPr>
        <w:t>四、投标人资格与资质要求</w:t>
      </w:r>
    </w:p>
    <w:p w:rsidR="004D348B" w:rsidRPr="002B6DA5" w:rsidRDefault="004D348B" w:rsidP="003A6E0F">
      <w:pPr>
        <w:ind w:firstLineChars="200" w:firstLine="560"/>
        <w:rPr>
          <w:rFonts w:ascii="仿宋_GB2312" w:eastAsia="仿宋_GB2312" w:hAnsi="宋体"/>
          <w:sz w:val="28"/>
          <w:szCs w:val="28"/>
        </w:rPr>
      </w:pPr>
      <w:r w:rsidRPr="00551B47">
        <w:rPr>
          <w:rFonts w:ascii="仿宋_GB2312" w:eastAsia="仿宋_GB2312" w:hAnsi="宋体"/>
          <w:sz w:val="28"/>
          <w:szCs w:val="28"/>
        </w:rPr>
        <w:t>1、供应商须为在中华人民共和国境内登记注册的具有独立承担民事责任能力的法人或其他组织</w:t>
      </w:r>
      <w:r w:rsidR="002B6DA5">
        <w:rPr>
          <w:rFonts w:ascii="仿宋_GB2312" w:eastAsia="仿宋_GB2312" w:hAnsi="宋体" w:hint="eastAsia"/>
          <w:sz w:val="28"/>
          <w:szCs w:val="28"/>
        </w:rPr>
        <w:t>,</w:t>
      </w:r>
      <w:r w:rsidR="002B6DA5" w:rsidRPr="002B6DA5">
        <w:rPr>
          <w:rFonts w:ascii="仿宋_GB2312" w:eastAsia="仿宋_GB2312" w:hAnsi="宋体" w:hint="eastAsia"/>
          <w:sz w:val="28"/>
          <w:szCs w:val="28"/>
        </w:rPr>
        <w:t>必须在东莞市住房与城乡建设局办理好企业信息备案登记，且在东莞市建设局已领取有效的《东莞市建</w:t>
      </w:r>
      <w:r w:rsidR="002B6DA5" w:rsidRPr="002B6DA5">
        <w:rPr>
          <w:rFonts w:ascii="仿宋_GB2312" w:eastAsia="仿宋_GB2312" w:hAnsi="宋体" w:hint="eastAsia"/>
          <w:sz w:val="28"/>
          <w:szCs w:val="28"/>
        </w:rPr>
        <w:lastRenderedPageBreak/>
        <w:t>筑业企业信用管理手册》（房屋安全鉴定机构）的</w:t>
      </w:r>
      <w:r w:rsidR="003160E9">
        <w:rPr>
          <w:rFonts w:ascii="仿宋_GB2312" w:eastAsia="仿宋_GB2312" w:hAnsi="宋体" w:hint="eastAsia"/>
          <w:sz w:val="28"/>
          <w:szCs w:val="28"/>
        </w:rPr>
        <w:t>乙</w:t>
      </w:r>
      <w:r w:rsidR="002B6DA5" w:rsidRPr="002B6DA5">
        <w:rPr>
          <w:rFonts w:ascii="仿宋_GB2312" w:eastAsia="仿宋_GB2312" w:hAnsi="宋体" w:hint="eastAsia"/>
          <w:sz w:val="28"/>
          <w:szCs w:val="28"/>
        </w:rPr>
        <w:t>级</w:t>
      </w:r>
      <w:r w:rsidR="003160E9">
        <w:rPr>
          <w:rFonts w:ascii="仿宋_GB2312" w:eastAsia="仿宋_GB2312" w:hAnsi="宋体" w:hint="eastAsia"/>
          <w:sz w:val="28"/>
          <w:szCs w:val="28"/>
        </w:rPr>
        <w:t>以上</w:t>
      </w:r>
      <w:r w:rsidR="002B6DA5" w:rsidRPr="002B6DA5">
        <w:rPr>
          <w:rFonts w:ascii="仿宋_GB2312" w:eastAsia="仿宋_GB2312" w:hAnsi="宋体" w:hint="eastAsia"/>
          <w:sz w:val="28"/>
          <w:szCs w:val="28"/>
        </w:rPr>
        <w:t>的设计院或设计公司，并处于可用状态</w:t>
      </w:r>
      <w:r w:rsidR="003A6E0F">
        <w:rPr>
          <w:rFonts w:ascii="仿宋_GB2312" w:eastAsia="仿宋_GB2312" w:hAnsi="宋体" w:hint="eastAsia"/>
          <w:sz w:val="28"/>
          <w:szCs w:val="28"/>
        </w:rPr>
        <w:t>。</w:t>
      </w:r>
    </w:p>
    <w:p w:rsidR="004D348B" w:rsidRPr="00443D46" w:rsidRDefault="004D348B" w:rsidP="008D1AD2">
      <w:pPr>
        <w:ind w:firstLineChars="200" w:firstLine="560"/>
        <w:rPr>
          <w:rFonts w:eastAsia="仿宋_GB2312"/>
          <w:sz w:val="28"/>
          <w:szCs w:val="28"/>
        </w:rPr>
      </w:pPr>
      <w:r>
        <w:rPr>
          <w:rFonts w:ascii="仿宋_GB2312" w:eastAsia="仿宋_GB2312" w:hAnsi="宋体" w:hint="eastAsia"/>
          <w:sz w:val="28"/>
          <w:szCs w:val="28"/>
        </w:rPr>
        <w:t>2</w:t>
      </w:r>
      <w:r w:rsidRPr="00551B47">
        <w:rPr>
          <w:rFonts w:ascii="仿宋_GB2312" w:eastAsia="仿宋_GB2312" w:hAnsi="宋体"/>
          <w:sz w:val="28"/>
          <w:szCs w:val="28"/>
        </w:rPr>
        <w:t>、投标人未被列入</w:t>
      </w:r>
      <w:r w:rsidRPr="00551B47">
        <w:rPr>
          <w:rFonts w:ascii="仿宋_GB2312" w:eastAsia="仿宋_GB2312" w:hAnsi="宋体"/>
          <w:sz w:val="28"/>
          <w:szCs w:val="28"/>
        </w:rPr>
        <w:t>“</w:t>
      </w:r>
      <w:r w:rsidRPr="00551B47">
        <w:rPr>
          <w:rFonts w:ascii="仿宋_GB2312" w:eastAsia="仿宋_GB2312" w:hAnsi="宋体"/>
          <w:sz w:val="28"/>
          <w:szCs w:val="28"/>
        </w:rPr>
        <w:t>信用中国</w:t>
      </w:r>
      <w:r w:rsidRPr="00551B47">
        <w:rPr>
          <w:rFonts w:ascii="仿宋_GB2312" w:eastAsia="仿宋_GB2312" w:hAnsi="宋体"/>
          <w:sz w:val="28"/>
          <w:szCs w:val="28"/>
        </w:rPr>
        <w:t>”</w:t>
      </w:r>
      <w:r w:rsidRPr="00551B47">
        <w:rPr>
          <w:rFonts w:ascii="仿宋_GB2312" w:eastAsia="仿宋_GB2312" w:hAnsi="宋体"/>
          <w:sz w:val="28"/>
          <w:szCs w:val="28"/>
        </w:rPr>
        <w:t>网站(www.creditchina.gov.cn)</w:t>
      </w:r>
      <w:r w:rsidRPr="00551B47">
        <w:rPr>
          <w:rFonts w:ascii="仿宋_GB2312" w:eastAsia="仿宋_GB2312" w:hAnsi="宋体"/>
          <w:sz w:val="28"/>
          <w:szCs w:val="28"/>
        </w:rPr>
        <w:t>“</w:t>
      </w:r>
      <w:r w:rsidRPr="00551B47">
        <w:rPr>
          <w:rFonts w:ascii="仿宋_GB2312" w:eastAsia="仿宋_GB2312" w:hAnsi="宋体"/>
          <w:sz w:val="28"/>
          <w:szCs w:val="28"/>
        </w:rPr>
        <w:t>记录失信被执行人或重大税收违法案件当事人名单或政府采购严重违法失信行为</w:t>
      </w:r>
      <w:r w:rsidRPr="00551B47">
        <w:rPr>
          <w:rFonts w:ascii="仿宋_GB2312" w:eastAsia="仿宋_GB2312" w:hAnsi="宋体"/>
          <w:sz w:val="28"/>
          <w:szCs w:val="28"/>
        </w:rPr>
        <w:t>”</w:t>
      </w:r>
      <w:r w:rsidRPr="00551B47">
        <w:rPr>
          <w:rFonts w:ascii="仿宋_GB2312" w:eastAsia="仿宋_GB2312" w:hAnsi="宋体"/>
          <w:sz w:val="28"/>
          <w:szCs w:val="28"/>
        </w:rPr>
        <w:t>记录名单；不处于中国政府采购网(www.ccgp.gov.cn)</w:t>
      </w:r>
      <w:r w:rsidRPr="00551B47">
        <w:rPr>
          <w:rFonts w:ascii="仿宋_GB2312" w:eastAsia="仿宋_GB2312" w:hAnsi="宋体"/>
          <w:sz w:val="28"/>
          <w:szCs w:val="28"/>
        </w:rPr>
        <w:t>“</w:t>
      </w:r>
      <w:r w:rsidRPr="00551B47">
        <w:rPr>
          <w:rFonts w:ascii="仿宋_GB2312" w:eastAsia="仿宋_GB2312" w:hAnsi="宋体"/>
          <w:sz w:val="28"/>
          <w:szCs w:val="28"/>
        </w:rPr>
        <w:t>政府采购严重违法失信行为信息记录</w:t>
      </w:r>
      <w:r w:rsidRPr="00551B47">
        <w:rPr>
          <w:rFonts w:ascii="仿宋_GB2312" w:eastAsia="仿宋_GB2312" w:hAnsi="宋体"/>
          <w:sz w:val="28"/>
          <w:szCs w:val="28"/>
        </w:rPr>
        <w:t>”</w:t>
      </w:r>
      <w:r w:rsidRPr="00551B47">
        <w:rPr>
          <w:rFonts w:ascii="仿宋_GB2312" w:eastAsia="仿宋_GB2312" w:hAnsi="宋体"/>
          <w:sz w:val="28"/>
          <w:szCs w:val="28"/>
        </w:rPr>
        <w:t>中的禁止参加政府采购活动期间。（以投标截止日当天在</w:t>
      </w:r>
      <w:r w:rsidRPr="00551B47">
        <w:rPr>
          <w:rFonts w:ascii="仿宋_GB2312" w:eastAsia="仿宋_GB2312" w:hAnsi="宋体"/>
          <w:sz w:val="28"/>
          <w:szCs w:val="28"/>
        </w:rPr>
        <w:t>“</w:t>
      </w:r>
      <w:r w:rsidRPr="00551B47">
        <w:rPr>
          <w:rFonts w:ascii="仿宋_GB2312" w:eastAsia="仿宋_GB2312" w:hAnsi="宋体"/>
          <w:sz w:val="28"/>
          <w:szCs w:val="28"/>
        </w:rPr>
        <w:t>信用中国</w:t>
      </w:r>
      <w:r w:rsidRPr="00551B47">
        <w:rPr>
          <w:rFonts w:ascii="仿宋_GB2312" w:eastAsia="仿宋_GB2312" w:hAnsi="宋体"/>
          <w:sz w:val="28"/>
          <w:szCs w:val="28"/>
        </w:rPr>
        <w:t>”</w:t>
      </w:r>
      <w:r w:rsidRPr="00551B47">
        <w:rPr>
          <w:rFonts w:ascii="仿宋_GB2312" w:eastAsia="仿宋_GB2312" w:hAnsi="宋体"/>
          <w:sz w:val="28"/>
          <w:szCs w:val="28"/>
        </w:rPr>
        <w:t>网站（www.creditchina.gov.cn）及中国政府采购网(www.ccgp.gov.cn)查询结果为准，如相关失信记录已失效，投标人需提供相关证明资料）</w:t>
      </w:r>
      <w:r>
        <w:rPr>
          <w:rFonts w:eastAsia="仿宋_GB2312"/>
          <w:sz w:val="28"/>
          <w:szCs w:val="28"/>
        </w:rPr>
        <w:t>。</w:t>
      </w:r>
    </w:p>
    <w:p w:rsidR="004D348B" w:rsidRPr="00551B47" w:rsidRDefault="004D348B" w:rsidP="004D348B">
      <w:pPr>
        <w:ind w:firstLineChars="200" w:firstLine="560"/>
        <w:rPr>
          <w:rFonts w:ascii="仿宋_GB2312" w:eastAsia="仿宋_GB2312" w:hAnsi="宋体"/>
          <w:sz w:val="28"/>
          <w:szCs w:val="28"/>
        </w:rPr>
      </w:pPr>
      <w:r>
        <w:rPr>
          <w:rFonts w:ascii="仿宋_GB2312" w:eastAsia="仿宋_GB2312" w:hAnsi="宋体" w:hint="eastAsia"/>
          <w:sz w:val="28"/>
          <w:szCs w:val="28"/>
        </w:rPr>
        <w:t>3</w:t>
      </w:r>
      <w:r w:rsidRPr="00551B47">
        <w:rPr>
          <w:rFonts w:ascii="仿宋_GB2312" w:eastAsia="仿宋_GB2312" w:hAnsi="宋体"/>
          <w:sz w:val="28"/>
          <w:szCs w:val="28"/>
        </w:rPr>
        <w:t>、供应商须符合《中华人民共和国政府采购法》第二十二条规定。</w:t>
      </w:r>
    </w:p>
    <w:p w:rsidR="004D348B" w:rsidRPr="00551B47" w:rsidRDefault="004D348B" w:rsidP="004D348B">
      <w:pPr>
        <w:ind w:firstLineChars="200" w:firstLine="560"/>
        <w:rPr>
          <w:rFonts w:ascii="仿宋_GB2312" w:eastAsia="仿宋_GB2312" w:hAnsi="宋体"/>
          <w:sz w:val="28"/>
          <w:szCs w:val="28"/>
        </w:rPr>
      </w:pPr>
      <w:r>
        <w:rPr>
          <w:rFonts w:ascii="仿宋_GB2312" w:eastAsia="仿宋_GB2312" w:hAnsi="宋体" w:hint="eastAsia"/>
          <w:sz w:val="28"/>
          <w:szCs w:val="28"/>
        </w:rPr>
        <w:t>4</w:t>
      </w:r>
      <w:r w:rsidRPr="00551B47">
        <w:rPr>
          <w:rFonts w:ascii="仿宋_GB2312" w:eastAsia="仿宋_GB2312" w:hAnsi="宋体"/>
          <w:sz w:val="28"/>
          <w:szCs w:val="28"/>
        </w:rPr>
        <w:t>、凡两家或以上供应商参加同一项目的采购，有如下情况的，一经发现，将视同串标处理：</w:t>
      </w:r>
      <w:r w:rsidRPr="00551B47">
        <w:rPr>
          <w:rFonts w:ascii="仿宋_GB2312" w:eastAsia="仿宋_GB2312" w:hAnsi="宋体"/>
          <w:sz w:val="28"/>
          <w:szCs w:val="28"/>
        </w:rPr>
        <w:t>①</w:t>
      </w:r>
      <w:r w:rsidRPr="00551B47">
        <w:rPr>
          <w:rFonts w:ascii="仿宋_GB2312" w:eastAsia="仿宋_GB2312" w:hAnsi="宋体"/>
          <w:sz w:val="28"/>
          <w:szCs w:val="28"/>
        </w:rPr>
        <w:t>为同一法定代表人的；</w:t>
      </w:r>
      <w:r w:rsidRPr="00551B47">
        <w:rPr>
          <w:rFonts w:ascii="仿宋_GB2312" w:eastAsia="仿宋_GB2312" w:hAnsi="宋体"/>
          <w:sz w:val="28"/>
          <w:szCs w:val="28"/>
        </w:rPr>
        <w:t>②</w:t>
      </w:r>
      <w:r w:rsidRPr="00551B47">
        <w:rPr>
          <w:rFonts w:ascii="仿宋_GB2312" w:eastAsia="仿宋_GB2312" w:hAnsi="宋体"/>
          <w:sz w:val="28"/>
          <w:szCs w:val="28"/>
        </w:rPr>
        <w:t>为同一股东控股的；</w:t>
      </w:r>
      <w:r w:rsidRPr="00551B47">
        <w:rPr>
          <w:rFonts w:ascii="仿宋_GB2312" w:eastAsia="仿宋_GB2312" w:hAnsi="宋体"/>
          <w:sz w:val="28"/>
          <w:szCs w:val="28"/>
        </w:rPr>
        <w:t>③</w:t>
      </w:r>
      <w:r w:rsidRPr="00551B47">
        <w:rPr>
          <w:rFonts w:ascii="仿宋_GB2312" w:eastAsia="仿宋_GB2312" w:hAnsi="宋体"/>
          <w:sz w:val="28"/>
          <w:szCs w:val="28"/>
        </w:rPr>
        <w:t>其中一家公司为其他公司最大股东的。</w:t>
      </w:r>
    </w:p>
    <w:p w:rsidR="004D348B" w:rsidRPr="00551B47" w:rsidRDefault="004D348B" w:rsidP="004D348B">
      <w:pPr>
        <w:ind w:firstLineChars="200" w:firstLine="560"/>
        <w:rPr>
          <w:rFonts w:ascii="仿宋_GB2312" w:eastAsia="仿宋_GB2312" w:hAnsi="宋体"/>
          <w:sz w:val="28"/>
          <w:szCs w:val="28"/>
        </w:rPr>
      </w:pPr>
      <w:r>
        <w:rPr>
          <w:rFonts w:ascii="仿宋_GB2312" w:eastAsia="仿宋_GB2312" w:hAnsi="宋体" w:hint="eastAsia"/>
          <w:sz w:val="28"/>
          <w:szCs w:val="28"/>
        </w:rPr>
        <w:t>5</w:t>
      </w:r>
      <w:r w:rsidRPr="00551B47">
        <w:rPr>
          <w:rFonts w:ascii="仿宋_GB2312" w:eastAsia="仿宋_GB2312" w:hAnsi="宋体"/>
          <w:sz w:val="28"/>
          <w:szCs w:val="28"/>
        </w:rPr>
        <w:t>、本项目不接受联合体投标。</w:t>
      </w:r>
    </w:p>
    <w:p w:rsidR="004D348B" w:rsidRDefault="004D348B" w:rsidP="004D348B">
      <w:pPr>
        <w:spacing w:line="360" w:lineRule="auto"/>
        <w:rPr>
          <w:rFonts w:ascii="仿宋_GB2312" w:eastAsia="仿宋_GB2312"/>
          <w:b/>
          <w:sz w:val="32"/>
          <w:szCs w:val="32"/>
        </w:rPr>
      </w:pPr>
      <w:r>
        <w:rPr>
          <w:rFonts w:ascii="仿宋_GB2312" w:eastAsia="仿宋_GB2312" w:hAnsi="仿宋" w:hint="eastAsia"/>
          <w:b/>
          <w:sz w:val="32"/>
          <w:szCs w:val="32"/>
        </w:rPr>
        <w:t>八、最高限价及定标方式</w:t>
      </w:r>
    </w:p>
    <w:p w:rsidR="004D348B" w:rsidRDefault="004D348B" w:rsidP="004D348B">
      <w:pPr>
        <w:spacing w:line="360" w:lineRule="auto"/>
        <w:ind w:firstLineChars="200" w:firstLine="560"/>
        <w:rPr>
          <w:rFonts w:ascii="仿宋_GB2312" w:eastAsia="仿宋_GB2312" w:hAnsi="宋体"/>
          <w:bCs/>
          <w:sz w:val="28"/>
          <w:szCs w:val="28"/>
        </w:rPr>
      </w:pPr>
      <w:r>
        <w:rPr>
          <w:rFonts w:ascii="仿宋_GB2312" w:eastAsia="仿宋_GB2312" w:hAnsi="宋体" w:hint="eastAsia"/>
          <w:bCs/>
          <w:sz w:val="28"/>
          <w:szCs w:val="28"/>
        </w:rPr>
        <w:t>1、最高限价：</w:t>
      </w:r>
      <w:r w:rsidR="001A4808">
        <w:rPr>
          <w:rFonts w:ascii="仿宋_GB2312" w:eastAsia="仿宋_GB2312" w:hAnsi="宋体" w:hint="eastAsia"/>
          <w:bCs/>
          <w:sz w:val="28"/>
          <w:szCs w:val="28"/>
        </w:rPr>
        <w:t>149000</w:t>
      </w:r>
      <w:r>
        <w:rPr>
          <w:rFonts w:ascii="仿宋_GB2312" w:eastAsia="仿宋_GB2312" w:hAnsi="宋体" w:hint="eastAsia"/>
          <w:bCs/>
          <w:sz w:val="28"/>
          <w:szCs w:val="28"/>
        </w:rPr>
        <w:t>元（即报价不得高于最高限价）。</w:t>
      </w:r>
    </w:p>
    <w:p w:rsidR="004D348B" w:rsidRDefault="004D348B" w:rsidP="004D348B">
      <w:pPr>
        <w:spacing w:line="360" w:lineRule="auto"/>
        <w:ind w:firstLineChars="200" w:firstLine="560"/>
        <w:rPr>
          <w:rFonts w:ascii="仿宋_GB2312" w:eastAsia="仿宋_GB2312" w:hAnsi="宋体"/>
          <w:bCs/>
          <w:sz w:val="28"/>
          <w:szCs w:val="28"/>
        </w:rPr>
      </w:pPr>
      <w:r>
        <w:rPr>
          <w:rFonts w:ascii="仿宋_GB2312" w:eastAsia="仿宋_GB2312" w:hAnsi="宋体" w:hint="eastAsia"/>
          <w:bCs/>
          <w:sz w:val="28"/>
          <w:szCs w:val="28"/>
        </w:rPr>
        <w:t>2、定标方式：最低价中标法。</w:t>
      </w:r>
    </w:p>
    <w:p w:rsidR="004D348B" w:rsidRDefault="004D348B" w:rsidP="004D348B">
      <w:pPr>
        <w:spacing w:line="360" w:lineRule="auto"/>
        <w:rPr>
          <w:rFonts w:ascii="仿宋_GB2312" w:eastAsia="仿宋_GB2312" w:hAnsi="宋体"/>
          <w:b/>
          <w:bCs/>
          <w:sz w:val="32"/>
          <w:szCs w:val="32"/>
        </w:rPr>
      </w:pPr>
      <w:r>
        <w:rPr>
          <w:rFonts w:ascii="仿宋_GB2312" w:eastAsia="仿宋_GB2312" w:hAnsi="仿宋" w:hint="eastAsia"/>
          <w:b/>
          <w:sz w:val="32"/>
          <w:szCs w:val="32"/>
        </w:rPr>
        <w:t>九、报价方式</w:t>
      </w:r>
    </w:p>
    <w:p w:rsidR="004D348B" w:rsidRPr="001C126B" w:rsidRDefault="004D348B" w:rsidP="004D348B">
      <w:pPr>
        <w:spacing w:line="360" w:lineRule="auto"/>
        <w:rPr>
          <w:rFonts w:ascii="仿宋_GB2312" w:eastAsia="仿宋_GB2312" w:hAnsi="宋体"/>
          <w:bCs/>
          <w:sz w:val="28"/>
          <w:szCs w:val="28"/>
        </w:rPr>
      </w:pPr>
      <w:r>
        <w:rPr>
          <w:rFonts w:ascii="仿宋_GB2312" w:eastAsia="仿宋_GB2312" w:hAnsi="宋体" w:hint="eastAsia"/>
          <w:bCs/>
          <w:sz w:val="28"/>
          <w:szCs w:val="28"/>
        </w:rPr>
        <w:t xml:space="preserve">    投标会现场进行询价（不得高于报价函报价）</w:t>
      </w:r>
    </w:p>
    <w:p w:rsidR="001E3714" w:rsidRPr="007C774A" w:rsidRDefault="00595ECC"/>
    <w:sectPr w:rsidR="001E3714" w:rsidRPr="007C774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5ECC" w:rsidRDefault="00595ECC" w:rsidP="00A757A1">
      <w:r>
        <w:separator/>
      </w:r>
    </w:p>
  </w:endnote>
  <w:endnote w:type="continuationSeparator" w:id="0">
    <w:p w:rsidR="00595ECC" w:rsidRDefault="00595ECC" w:rsidP="00A757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5ECC" w:rsidRDefault="00595ECC" w:rsidP="00A757A1">
      <w:r>
        <w:separator/>
      </w:r>
    </w:p>
  </w:footnote>
  <w:footnote w:type="continuationSeparator" w:id="0">
    <w:p w:rsidR="00595ECC" w:rsidRDefault="00595ECC" w:rsidP="00A757A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774A"/>
    <w:rsid w:val="000613ED"/>
    <w:rsid w:val="000739A6"/>
    <w:rsid w:val="000E17D8"/>
    <w:rsid w:val="001A4808"/>
    <w:rsid w:val="002213BE"/>
    <w:rsid w:val="00243679"/>
    <w:rsid w:val="00282823"/>
    <w:rsid w:val="002B6DA5"/>
    <w:rsid w:val="003160E9"/>
    <w:rsid w:val="0038557C"/>
    <w:rsid w:val="00397447"/>
    <w:rsid w:val="003A6E0F"/>
    <w:rsid w:val="00481992"/>
    <w:rsid w:val="004D348B"/>
    <w:rsid w:val="00595ECC"/>
    <w:rsid w:val="005B7A5D"/>
    <w:rsid w:val="00692B38"/>
    <w:rsid w:val="007C774A"/>
    <w:rsid w:val="008D1AD2"/>
    <w:rsid w:val="008D1BC5"/>
    <w:rsid w:val="0090337F"/>
    <w:rsid w:val="0093459A"/>
    <w:rsid w:val="00945889"/>
    <w:rsid w:val="009956E0"/>
    <w:rsid w:val="00A757A1"/>
    <w:rsid w:val="00AA7D53"/>
    <w:rsid w:val="00B25BA1"/>
    <w:rsid w:val="00CB0B7E"/>
    <w:rsid w:val="00DA030A"/>
    <w:rsid w:val="00F662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774A"/>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757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757A1"/>
    <w:rPr>
      <w:sz w:val="18"/>
      <w:szCs w:val="18"/>
    </w:rPr>
  </w:style>
  <w:style w:type="paragraph" w:styleId="a4">
    <w:name w:val="footer"/>
    <w:basedOn w:val="a"/>
    <w:link w:val="Char0"/>
    <w:uiPriority w:val="99"/>
    <w:unhideWhenUsed/>
    <w:rsid w:val="00A757A1"/>
    <w:pPr>
      <w:tabs>
        <w:tab w:val="center" w:pos="4153"/>
        <w:tab w:val="right" w:pos="8306"/>
      </w:tabs>
      <w:snapToGrid w:val="0"/>
      <w:jc w:val="left"/>
    </w:pPr>
    <w:rPr>
      <w:sz w:val="18"/>
      <w:szCs w:val="18"/>
    </w:rPr>
  </w:style>
  <w:style w:type="character" w:customStyle="1" w:styleId="Char0">
    <w:name w:val="页脚 Char"/>
    <w:basedOn w:val="a0"/>
    <w:link w:val="a4"/>
    <w:uiPriority w:val="99"/>
    <w:rsid w:val="00A757A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774A"/>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757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757A1"/>
    <w:rPr>
      <w:sz w:val="18"/>
      <w:szCs w:val="18"/>
    </w:rPr>
  </w:style>
  <w:style w:type="paragraph" w:styleId="a4">
    <w:name w:val="footer"/>
    <w:basedOn w:val="a"/>
    <w:link w:val="Char0"/>
    <w:uiPriority w:val="99"/>
    <w:unhideWhenUsed/>
    <w:rsid w:val="00A757A1"/>
    <w:pPr>
      <w:tabs>
        <w:tab w:val="center" w:pos="4153"/>
        <w:tab w:val="right" w:pos="8306"/>
      </w:tabs>
      <w:snapToGrid w:val="0"/>
      <w:jc w:val="left"/>
    </w:pPr>
    <w:rPr>
      <w:sz w:val="18"/>
      <w:szCs w:val="18"/>
    </w:rPr>
  </w:style>
  <w:style w:type="character" w:customStyle="1" w:styleId="Char0">
    <w:name w:val="页脚 Char"/>
    <w:basedOn w:val="a0"/>
    <w:link w:val="a4"/>
    <w:uiPriority w:val="99"/>
    <w:rsid w:val="00A757A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2</Pages>
  <Words>139</Words>
  <Characters>794</Characters>
  <Application>Microsoft Office Word</Application>
  <DocSecurity>0</DocSecurity>
  <Lines>6</Lines>
  <Paragraphs>1</Paragraphs>
  <ScaleCrop>false</ScaleCrop>
  <Company/>
  <LinksUpToDate>false</LinksUpToDate>
  <CharactersWithSpaces>932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DG</dc:creator>
  <cp:lastModifiedBy>DG</cp:lastModifiedBy>
  <cp:revision>13</cp:revision>
  <cp:lastPrinted>2018-05-22T02:24:00Z</cp:lastPrinted>
  <dcterms:created xsi:type="dcterms:W3CDTF">2018-05-18T07:42:00Z</dcterms:created>
  <dcterms:modified xsi:type="dcterms:W3CDTF">2018-05-22T06:32:00Z</dcterms:modified>
</cp:coreProperties>
</file>